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ABF" w:rsidRDefault="00690ABF" w:rsidP="003F25F3">
      <w:pPr>
        <w:pStyle w:val="a4"/>
        <w:rPr>
          <w:rFonts w:ascii="Times New Roman" w:eastAsiaTheme="majorEastAsia" w:hAnsi="Times New Roman" w:cs="Times New Roman"/>
          <w:bCs/>
          <w:sz w:val="21"/>
          <w:szCs w:val="21"/>
        </w:rPr>
      </w:pPr>
      <w:bookmarkStart w:id="0" w:name="_GoBack"/>
      <w:bookmarkEnd w:id="0"/>
      <w:r>
        <w:rPr>
          <w:rFonts w:ascii="Times New Roman" w:eastAsiaTheme="majorEastAsia" w:hAnsi="Times New Roman" w:cs="Times New Roman" w:hint="eastAsia"/>
          <w:bCs/>
          <w:sz w:val="21"/>
          <w:szCs w:val="21"/>
        </w:rPr>
        <w:t>7.3.2</w:t>
      </w:r>
      <w:r>
        <w:rPr>
          <w:rFonts w:ascii="Times New Roman" w:eastAsiaTheme="majorEastAsia" w:hAnsi="Times New Roman" w:cs="Times New Roman" w:hint="eastAsia"/>
          <w:bCs/>
          <w:sz w:val="21"/>
          <w:szCs w:val="21"/>
        </w:rPr>
        <w:t xml:space="preserve">　</w:t>
      </w:r>
      <w:r>
        <w:rPr>
          <w:rFonts w:ascii="Times New Roman" w:eastAsiaTheme="majorEastAsia" w:hAnsi="Times New Roman" w:cs="Times New Roman" w:hint="eastAsia"/>
          <w:bCs/>
          <w:sz w:val="21"/>
          <w:szCs w:val="21"/>
        </w:rPr>
        <w:t>JIS</w:t>
      </w:r>
      <w:r>
        <w:rPr>
          <w:rFonts w:ascii="Times New Roman" w:eastAsiaTheme="majorEastAsia" w:hAnsi="Times New Roman" w:cs="Times New Roman" w:hint="eastAsia"/>
          <w:bCs/>
          <w:sz w:val="21"/>
          <w:szCs w:val="21"/>
        </w:rPr>
        <w:t>素案作成に向けた検討</w:t>
      </w:r>
    </w:p>
    <w:p w:rsidR="003F25F3" w:rsidRPr="00C51D36" w:rsidRDefault="003F25F3" w:rsidP="003F25F3">
      <w:pPr>
        <w:pStyle w:val="a4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  <w:bCs/>
          <w:sz w:val="21"/>
          <w:szCs w:val="21"/>
        </w:rPr>
        <w:t>(</w:t>
      </w:r>
      <w:del w:id="1" w:author="Windows ユーザー" w:date="2020-01-17T16:15:00Z">
        <w:r w:rsidDel="00DB603C">
          <w:rPr>
            <w:rFonts w:ascii="Times New Roman" w:eastAsiaTheme="majorEastAsia" w:hAnsi="Times New Roman" w:cs="Times New Roman" w:hint="eastAsia"/>
            <w:bCs/>
            <w:sz w:val="21"/>
            <w:szCs w:val="21"/>
          </w:rPr>
          <w:delText>3</w:delText>
        </w:r>
      </w:del>
      <w:ins w:id="2" w:author="Windows ユーザー" w:date="2020-01-17T16:15:00Z">
        <w:r w:rsidR="00DB603C">
          <w:rPr>
            <w:rFonts w:ascii="Times New Roman" w:eastAsiaTheme="majorEastAsia" w:hAnsi="Times New Roman" w:cs="Times New Roman" w:hint="eastAsia"/>
            <w:bCs/>
            <w:sz w:val="21"/>
            <w:szCs w:val="21"/>
          </w:rPr>
          <w:t>4</w:t>
        </w:r>
      </w:ins>
      <w:r w:rsidRPr="00C51D36">
        <w:rPr>
          <w:rFonts w:ascii="Times New Roman" w:eastAsiaTheme="majorEastAsia" w:hAnsi="Times New Roman" w:cs="Times New Roman"/>
          <w:bCs/>
          <w:sz w:val="21"/>
          <w:szCs w:val="21"/>
        </w:rPr>
        <w:t>)</w:t>
      </w:r>
      <w:r w:rsidRPr="00077CEA">
        <w:rPr>
          <w:rFonts w:hint="eastAsia"/>
        </w:rPr>
        <w:t xml:space="preserve"> </w:t>
      </w:r>
      <w:r w:rsidRPr="00077CEA">
        <w:rPr>
          <w:rFonts w:ascii="Times New Roman" w:eastAsiaTheme="majorEastAsia" w:hAnsi="Times New Roman" w:cs="Times New Roman" w:hint="eastAsia"/>
          <w:color w:val="000000"/>
          <w:sz w:val="21"/>
          <w:szCs w:val="21"/>
        </w:rPr>
        <w:t>光</w:t>
      </w:r>
      <w:r w:rsidR="00690ABF">
        <w:rPr>
          <w:rFonts w:ascii="Times New Roman" w:eastAsiaTheme="majorEastAsia" w:hAnsi="Times New Roman" w:cs="Times New Roman" w:hint="eastAsia"/>
          <w:color w:val="000000"/>
          <w:sz w:val="21"/>
          <w:szCs w:val="21"/>
        </w:rPr>
        <w:t>トランシーバのウィグル試験方法</w:t>
      </w:r>
      <w:ins w:id="3" w:author="Windows ユーザー" w:date="2020-01-17T16:15:00Z">
        <w:r w:rsidR="00DB603C">
          <w:rPr>
            <w:rFonts w:ascii="Times New Roman" w:eastAsiaTheme="majorEastAsia" w:hAnsi="Times New Roman" w:cs="Times New Roman" w:hint="eastAsia"/>
            <w:color w:val="000000"/>
            <w:sz w:val="21"/>
            <w:szCs w:val="21"/>
          </w:rPr>
          <w:t>の</w:t>
        </w:r>
        <w:r w:rsidR="00DB603C">
          <w:rPr>
            <w:rFonts w:ascii="Times New Roman" w:eastAsiaTheme="majorEastAsia" w:hAnsi="Times New Roman" w:cs="Times New Roman" w:hint="eastAsia"/>
            <w:color w:val="000000"/>
            <w:sz w:val="21"/>
            <w:szCs w:val="21"/>
          </w:rPr>
          <w:t>JIS</w:t>
        </w:r>
        <w:r w:rsidR="00DB603C">
          <w:rPr>
            <w:rFonts w:ascii="Times New Roman" w:eastAsiaTheme="majorEastAsia" w:hAnsi="Times New Roman" w:cs="Times New Roman" w:hint="eastAsia"/>
            <w:color w:val="000000"/>
            <w:sz w:val="21"/>
            <w:szCs w:val="21"/>
          </w:rPr>
          <w:t>化支援</w:t>
        </w:r>
      </w:ins>
      <w:r w:rsidRPr="00C51D36">
        <w:rPr>
          <w:rFonts w:ascii="Times New Roman" w:eastAsiaTheme="majorEastAsia" w:hAnsi="Times New Roman" w:cs="Times New Roman"/>
          <w:sz w:val="21"/>
          <w:szCs w:val="21"/>
        </w:rPr>
        <w:t xml:space="preserve"> </w:t>
      </w:r>
    </w:p>
    <w:p w:rsidR="003F25F3" w:rsidRDefault="003F25F3" w:rsidP="003F25F3">
      <w:pPr>
        <w:rPr>
          <w:rFonts w:ascii="ＭＳ 明朝" w:hAnsi="ＭＳ 明朝"/>
          <w:color w:val="000000"/>
          <w:szCs w:val="21"/>
        </w:rPr>
      </w:pPr>
      <w:r w:rsidRPr="00C51D36">
        <w:rPr>
          <w:rFonts w:ascii="Times New Roman" w:eastAsiaTheme="majorEastAsia" w:hAnsi="Times New Roman"/>
          <w:bCs/>
        </w:rPr>
        <w:t>(a)</w:t>
      </w:r>
      <w:r w:rsidRPr="00C51D36">
        <w:rPr>
          <w:rFonts w:ascii="Times New Roman" w:eastAsia="ＭＳ ゴシック" w:hAnsi="Times New Roman"/>
          <w:bCs/>
        </w:rPr>
        <w:t>これまでの経緯</w:t>
      </w:r>
    </w:p>
    <w:p w:rsidR="000F2BA1" w:rsidRDefault="00B4174C" w:rsidP="00F81D4F">
      <w:pPr>
        <w:ind w:firstLineChars="100" w:firstLine="210"/>
        <w:rPr>
          <w:rFonts w:ascii="ＭＳ 明朝" w:hAnsi="ＭＳ 明朝"/>
          <w:szCs w:val="21"/>
        </w:rPr>
      </w:pPr>
      <w:r w:rsidRPr="001156F7">
        <w:rPr>
          <w:rFonts w:ascii="Times New Roman" w:eastAsiaTheme="minorEastAsia" w:hAnsi="Times New Roman"/>
          <w:color w:val="000000" w:themeColor="text1"/>
        </w:rPr>
        <w:t>2014</w:t>
      </w:r>
      <w:r>
        <w:rPr>
          <w:rFonts w:asciiTheme="minorEastAsia" w:eastAsiaTheme="minorEastAsia" w:hAnsiTheme="minorEastAsia" w:hint="eastAsia"/>
          <w:color w:val="000000" w:themeColor="text1"/>
        </w:rPr>
        <w:t>年度から，</w:t>
      </w:r>
      <w:r>
        <w:rPr>
          <w:rFonts w:ascii="ＭＳ 明朝" w:hAnsi="ＭＳ 明朝" w:hint="eastAsia"/>
          <w:szCs w:val="21"/>
        </w:rPr>
        <w:t>今後</w:t>
      </w:r>
      <w:r w:rsidRPr="001156F7">
        <w:rPr>
          <w:rFonts w:ascii="Times New Roman" w:hAnsi="Times New Roman"/>
          <w:szCs w:val="21"/>
        </w:rPr>
        <w:t>JIS</w:t>
      </w:r>
      <w:r w:rsidR="00F81D4F">
        <w:rPr>
          <w:rFonts w:ascii="ＭＳ 明朝" w:hAnsi="ＭＳ 明朝" w:hint="eastAsia"/>
          <w:szCs w:val="21"/>
        </w:rPr>
        <w:t>としても制定が必要な光能動部品の洗い出し</w:t>
      </w:r>
      <w:r w:rsidR="00690ABF" w:rsidRPr="00EE584C">
        <w:rPr>
          <w:rFonts w:asciiTheme="minorEastAsia" w:eastAsiaTheme="minorEastAsia" w:hAnsiTheme="minorEastAsia" w:hint="eastAsia"/>
          <w:color w:val="000000" w:themeColor="text1"/>
        </w:rPr>
        <w:t>の調査</w:t>
      </w:r>
      <w:r w:rsidR="00F81D4F">
        <w:rPr>
          <w:rFonts w:asciiTheme="minorEastAsia" w:eastAsiaTheme="minorEastAsia" w:hAnsiTheme="minorEastAsia" w:hint="eastAsia"/>
          <w:color w:val="000000" w:themeColor="text1"/>
        </w:rPr>
        <w:t>を開始し</w:t>
      </w:r>
      <w:r w:rsidR="00546D9E">
        <w:rPr>
          <w:rFonts w:ascii="Times New Roman" w:hAnsi="Times New Roman" w:hint="eastAsia"/>
          <w:szCs w:val="21"/>
        </w:rPr>
        <w:t>，</w:t>
      </w:r>
      <w:r w:rsidRPr="001156F7">
        <w:rPr>
          <w:rFonts w:ascii="Times New Roman" w:eastAsiaTheme="minorEastAsia" w:hAnsi="Times New Roman"/>
          <w:color w:val="000000" w:themeColor="text1"/>
        </w:rPr>
        <w:t>2015</w:t>
      </w:r>
      <w:r>
        <w:rPr>
          <w:rFonts w:asciiTheme="minorEastAsia" w:eastAsiaTheme="minorEastAsia" w:hAnsiTheme="minorEastAsia" w:hint="eastAsia"/>
          <w:color w:val="000000" w:themeColor="text1"/>
        </w:rPr>
        <w:t>年度に</w:t>
      </w:r>
      <w:r w:rsidR="00572D51" w:rsidRPr="001156F7">
        <w:rPr>
          <w:rFonts w:ascii="Times New Roman" w:eastAsiaTheme="minorEastAsia" w:hAnsi="Times New Roman"/>
          <w:color w:val="000000" w:themeColor="text1"/>
        </w:rPr>
        <w:t>IEC 62150-3</w:t>
      </w:r>
      <w:r w:rsidR="006D2140">
        <w:rPr>
          <w:rFonts w:asciiTheme="minorEastAsia" w:eastAsiaTheme="minorEastAsia" w:hAnsiTheme="minorEastAsia" w:hint="eastAsia"/>
          <w:color w:val="000000" w:themeColor="text1"/>
        </w:rPr>
        <w:t>に規定している</w:t>
      </w:r>
      <w:r w:rsidR="00572D51" w:rsidRPr="00690ABF">
        <w:rPr>
          <w:rFonts w:asciiTheme="minorEastAsia" w:eastAsiaTheme="minorEastAsia" w:hAnsiTheme="minorEastAsia" w:hint="eastAsia"/>
          <w:color w:val="000000" w:themeColor="text1"/>
        </w:rPr>
        <w:t>光トランシーバの試験</w:t>
      </w:r>
      <w:r w:rsidR="00572D51">
        <w:rPr>
          <w:rFonts w:ascii="ＭＳ 明朝" w:hAnsi="ＭＳ 明朝" w:hint="eastAsia"/>
          <w:szCs w:val="21"/>
        </w:rPr>
        <w:t>及び測定方法</w:t>
      </w:r>
      <w:r w:rsidR="006D2140">
        <w:rPr>
          <w:rFonts w:ascii="ＭＳ 明朝" w:hAnsi="ＭＳ 明朝" w:hint="eastAsia"/>
          <w:szCs w:val="21"/>
        </w:rPr>
        <w:t>（通称，</w:t>
      </w:r>
      <w:r w:rsidR="006D2140" w:rsidRPr="00690ABF">
        <w:rPr>
          <w:rFonts w:asciiTheme="minorEastAsia" w:eastAsiaTheme="minorEastAsia" w:hAnsiTheme="minorEastAsia" w:hint="eastAsia"/>
          <w:color w:val="000000" w:themeColor="text1"/>
        </w:rPr>
        <w:t>ウィグル</w:t>
      </w:r>
      <w:r w:rsidR="006D2140">
        <w:rPr>
          <w:rFonts w:asciiTheme="minorEastAsia" w:eastAsiaTheme="minorEastAsia" w:hAnsiTheme="minorEastAsia" w:hint="eastAsia"/>
          <w:color w:val="000000" w:themeColor="text1"/>
        </w:rPr>
        <w:t>試験</w:t>
      </w:r>
      <w:r w:rsidR="00C43CC2">
        <w:rPr>
          <w:rFonts w:asciiTheme="minorEastAsia" w:eastAsiaTheme="minorEastAsia" w:hAnsiTheme="minorEastAsia" w:hint="eastAsia"/>
          <w:color w:val="000000" w:themeColor="text1"/>
        </w:rPr>
        <w:t>方法</w:t>
      </w:r>
      <w:r w:rsidR="006D2140">
        <w:rPr>
          <w:rFonts w:asciiTheme="minorEastAsia" w:eastAsiaTheme="minorEastAsia" w:hAnsiTheme="minorEastAsia" w:hint="eastAsia"/>
          <w:color w:val="000000" w:themeColor="text1"/>
        </w:rPr>
        <w:t>）</w:t>
      </w:r>
      <w:r w:rsidR="00F81D4F">
        <w:rPr>
          <w:rFonts w:ascii="ＭＳ 明朝" w:hAnsi="ＭＳ 明朝" w:hint="eastAsia"/>
          <w:szCs w:val="21"/>
        </w:rPr>
        <w:t>について</w:t>
      </w:r>
      <w:r w:rsidR="00E57C0C" w:rsidRPr="00A65183">
        <w:rPr>
          <w:rFonts w:ascii="ＭＳ 明朝" w:hAnsi="ＭＳ 明朝" w:hint="eastAsia"/>
          <w:szCs w:val="21"/>
        </w:rPr>
        <w:t>，</w:t>
      </w:r>
      <w:r w:rsidRPr="00A65183">
        <w:rPr>
          <w:rFonts w:ascii="Times New Roman" w:hAnsi="Times New Roman"/>
          <w:szCs w:val="21"/>
        </w:rPr>
        <w:t>JIS</w:t>
      </w:r>
      <w:r w:rsidR="005A487C" w:rsidRPr="00A65183">
        <w:rPr>
          <w:rFonts w:ascii="ＭＳ 明朝" w:hAnsi="ＭＳ 明朝" w:hint="eastAsia"/>
          <w:szCs w:val="21"/>
        </w:rPr>
        <w:t>化の検討を行うこと</w:t>
      </w:r>
      <w:r w:rsidR="00F81D4F">
        <w:rPr>
          <w:rFonts w:ascii="ＭＳ 明朝" w:hAnsi="ＭＳ 明朝" w:hint="eastAsia"/>
          <w:szCs w:val="21"/>
        </w:rPr>
        <w:t>を決定した</w:t>
      </w:r>
      <w:r w:rsidR="00572D51" w:rsidRPr="00A65183">
        <w:rPr>
          <w:rFonts w:ascii="ＭＳ 明朝" w:hAnsi="ＭＳ 明朝" w:hint="eastAsia"/>
          <w:szCs w:val="21"/>
        </w:rPr>
        <w:t>。</w:t>
      </w:r>
    </w:p>
    <w:p w:rsidR="00E52E33" w:rsidRDefault="00A65183" w:rsidP="000F2BA1">
      <w:pPr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2016</w:t>
      </w:r>
      <w:r>
        <w:rPr>
          <w:rFonts w:ascii="Times New Roman" w:hAnsi="Times New Roman" w:hint="eastAsia"/>
          <w:szCs w:val="21"/>
        </w:rPr>
        <w:t>年度までに</w:t>
      </w:r>
      <w:r w:rsidRPr="001156F7">
        <w:rPr>
          <w:rFonts w:ascii="Times New Roman" w:hAnsi="Times New Roman"/>
          <w:szCs w:val="21"/>
        </w:rPr>
        <w:t xml:space="preserve">IEC 62150-3 Ed.2 </w:t>
      </w:r>
      <w:r>
        <w:rPr>
          <w:rFonts w:ascii="Times New Roman" w:hAnsi="Times New Roman" w:hint="eastAsia"/>
          <w:szCs w:val="21"/>
        </w:rPr>
        <w:t>を基礎として，</w:t>
      </w:r>
      <w:r w:rsidRPr="001156F7">
        <w:rPr>
          <w:rFonts w:ascii="Times New Roman" w:hAnsi="Times New Roman"/>
          <w:szCs w:val="21"/>
        </w:rPr>
        <w:t>JIS C 5954-5</w:t>
      </w:r>
      <w:r>
        <w:rPr>
          <w:rFonts w:ascii="ＭＳ 明朝" w:hAnsi="ＭＳ 明朝" w:hint="eastAsia"/>
          <w:szCs w:val="21"/>
        </w:rPr>
        <w:t xml:space="preserve">　「光伝送用能動部品-試験及び測定方法-　第</w:t>
      </w:r>
      <w:r w:rsidRPr="001156F7">
        <w:rPr>
          <w:rFonts w:ascii="Times New Roman" w:hAnsi="Times New Roman"/>
          <w:szCs w:val="21"/>
        </w:rPr>
        <w:t>5</w:t>
      </w:r>
      <w:r>
        <w:rPr>
          <w:rFonts w:ascii="ＭＳ 明朝" w:hAnsi="ＭＳ 明朝" w:hint="eastAsia"/>
          <w:szCs w:val="21"/>
        </w:rPr>
        <w:t>部：光トランシーバのレセプタクル部の機械的外乱（ウィグル）による光出力変動」として技術的内容が一致するように</w:t>
      </w:r>
      <w:r w:rsidRPr="00A65183">
        <w:rPr>
          <w:rFonts w:ascii="ＭＳ 明朝" w:hAnsi="ＭＳ 明朝" w:hint="eastAsia"/>
          <w:szCs w:val="21"/>
        </w:rPr>
        <w:t>JIS素案を作成した。</w:t>
      </w:r>
      <w:r>
        <w:rPr>
          <w:rFonts w:ascii="ＭＳ 明朝" w:hAnsi="ＭＳ 明朝" w:hint="eastAsia"/>
          <w:szCs w:val="21"/>
        </w:rPr>
        <w:t>通信業界においては，この試験方法を「ウィグル試験」と呼ぶのが通例であり，ウィグルとは，本文3.1.1で機械的な外乱と定義しているので表題に追加した。JIS素案においては，極力用語を統一するように努めた。また特殊な専門用語には補足説明をつけることとした。例として，</w:t>
      </w:r>
      <w:r w:rsidRPr="00640C6E">
        <w:rPr>
          <w:rFonts w:ascii="Times New Roman" w:hAnsi="Times New Roman"/>
          <w:szCs w:val="21"/>
        </w:rPr>
        <w:t>LOS</w:t>
      </w:r>
      <w:r>
        <w:rPr>
          <w:rFonts w:ascii="Times New Roman" w:hAnsi="Times New Roman" w:hint="eastAsia"/>
          <w:szCs w:val="21"/>
        </w:rPr>
        <w:t>(</w:t>
      </w:r>
      <w:r w:rsidRPr="00640C6E">
        <w:rPr>
          <w:rFonts w:ascii="Times New Roman" w:hAnsi="Times New Roman"/>
          <w:szCs w:val="21"/>
        </w:rPr>
        <w:t>loss</w:t>
      </w:r>
      <w:r>
        <w:rPr>
          <w:rFonts w:ascii="Times New Roman" w:hAnsi="Times New Roman"/>
          <w:szCs w:val="21"/>
        </w:rPr>
        <w:t xml:space="preserve"> of signal</w:t>
      </w:r>
      <w:r>
        <w:rPr>
          <w:rFonts w:ascii="Times New Roman" w:hAnsi="Times New Roman" w:hint="eastAsia"/>
          <w:szCs w:val="21"/>
        </w:rPr>
        <w:t>)</w:t>
      </w:r>
      <w:r>
        <w:rPr>
          <w:rFonts w:ascii="Times New Roman" w:hAnsi="Times New Roman" w:hint="eastAsia"/>
          <w:szCs w:val="21"/>
        </w:rPr>
        <w:t>を「入力信号断」とし「設定した受信信号のしきい値レベルを下回った状態」と補足説明を追加した。</w:t>
      </w:r>
    </w:p>
    <w:p w:rsidR="00F81D4F" w:rsidRDefault="00F81D4F" w:rsidP="000F2BA1">
      <w:pPr>
        <w:ind w:firstLineChars="100" w:firstLine="210"/>
      </w:pPr>
      <w:r>
        <w:rPr>
          <w:rFonts w:ascii="Times New Roman" w:hAnsi="Times New Roman" w:hint="eastAsia"/>
          <w:szCs w:val="21"/>
        </w:rPr>
        <w:t>2017</w:t>
      </w:r>
      <w:r>
        <w:rPr>
          <w:rFonts w:ascii="Times New Roman" w:hAnsi="Times New Roman" w:hint="eastAsia"/>
          <w:szCs w:val="21"/>
        </w:rPr>
        <w:t>年度には文章の推敲および図面の整備を行い</w:t>
      </w:r>
      <w:r>
        <w:rPr>
          <w:rFonts w:ascii="ＭＳ 明朝" w:hAnsi="ＭＳ 明朝" w:hint="eastAsia"/>
          <w:szCs w:val="21"/>
        </w:rPr>
        <w:t>，</w:t>
      </w:r>
      <w:r w:rsidRPr="001156F7">
        <w:rPr>
          <w:rFonts w:ascii="Times New Roman" w:hAnsi="Times New Roman"/>
          <w:szCs w:val="21"/>
        </w:rPr>
        <w:t>JIS</w:t>
      </w:r>
      <w:r w:rsidRPr="00A65183">
        <w:rPr>
          <w:rFonts w:hint="eastAsia"/>
        </w:rPr>
        <w:t>素案を完成させた。</w:t>
      </w:r>
      <w:r>
        <w:rPr>
          <w:rFonts w:hint="eastAsia"/>
        </w:rPr>
        <w:t>また</w:t>
      </w:r>
      <w:r w:rsidRPr="001156F7">
        <w:rPr>
          <w:rFonts w:ascii="Times New Roman" w:hAnsi="Times New Roman"/>
          <w:szCs w:val="21"/>
        </w:rPr>
        <w:t>JIS</w:t>
      </w:r>
      <w:r>
        <w:rPr>
          <w:rFonts w:hint="eastAsia"/>
        </w:rPr>
        <w:t>原案作成概要調査書を作成し</w:t>
      </w:r>
      <w:r>
        <w:rPr>
          <w:rFonts w:ascii="ＭＳ 明朝" w:hAnsi="ＭＳ 明朝" w:hint="eastAsia"/>
          <w:szCs w:val="21"/>
        </w:rPr>
        <w:t>，</w:t>
      </w:r>
      <w:r w:rsidR="00BE42BD">
        <w:rPr>
          <w:rFonts w:ascii="ＭＳ 明朝" w:hAnsi="ＭＳ 明朝" w:hint="eastAsia"/>
          <w:szCs w:val="21"/>
        </w:rPr>
        <w:t>2018年</w:t>
      </w:r>
      <w:r w:rsidRPr="00AB4AA7">
        <w:rPr>
          <w:rFonts w:ascii="Times New Roman" w:hAnsi="Times New Roman"/>
        </w:rPr>
        <w:t>1</w:t>
      </w:r>
      <w:r>
        <w:rPr>
          <w:rFonts w:hint="eastAsia"/>
        </w:rPr>
        <w:t>月</w:t>
      </w:r>
      <w:r w:rsidRPr="00AB4AA7">
        <w:rPr>
          <w:rFonts w:ascii="Times New Roman" w:hAnsi="Times New Roman"/>
        </w:rPr>
        <w:t>16</w:t>
      </w:r>
      <w:r>
        <w:rPr>
          <w:rFonts w:hint="eastAsia"/>
        </w:rPr>
        <w:t>日に経済産業省のヒアリングを受けた。</w:t>
      </w:r>
    </w:p>
    <w:p w:rsidR="00C25918" w:rsidRDefault="00C25918" w:rsidP="000F2BA1">
      <w:pPr>
        <w:ind w:firstLineChars="100" w:firstLine="210"/>
        <w:rPr>
          <w:rFonts w:ascii="ＭＳ 明朝" w:hAnsi="ＭＳ 明朝"/>
          <w:szCs w:val="21"/>
        </w:rPr>
      </w:pPr>
      <w:r>
        <w:rPr>
          <w:rFonts w:hint="eastAsia"/>
        </w:rPr>
        <w:t>2018</w:t>
      </w:r>
      <w:r>
        <w:rPr>
          <w:rFonts w:hint="eastAsia"/>
        </w:rPr>
        <w:t>年度には</w:t>
      </w:r>
      <w:r w:rsidRPr="00C25918">
        <w:rPr>
          <w:rFonts w:hint="eastAsia"/>
        </w:rPr>
        <w:t>日本規格協会による様式調整を受け，指摘事項についての修正を行</w:t>
      </w:r>
      <w:r>
        <w:rPr>
          <w:rFonts w:hint="eastAsia"/>
        </w:rPr>
        <w:t>ったのち</w:t>
      </w:r>
      <w:r w:rsidRPr="00C25918">
        <w:rPr>
          <w:rFonts w:hint="eastAsia"/>
        </w:rPr>
        <w:t>，</w:t>
      </w:r>
      <w:r w:rsidRPr="00C25918">
        <w:rPr>
          <w:rFonts w:hint="eastAsia"/>
        </w:rPr>
        <w:t>2019</w:t>
      </w:r>
      <w:r w:rsidRPr="00C25918">
        <w:rPr>
          <w:rFonts w:hint="eastAsia"/>
        </w:rPr>
        <w:t>年</w:t>
      </w:r>
      <w:r w:rsidRPr="00C25918">
        <w:rPr>
          <w:rFonts w:hint="eastAsia"/>
        </w:rPr>
        <w:t>2</w:t>
      </w:r>
      <w:r w:rsidRPr="00C25918">
        <w:rPr>
          <w:rFonts w:hint="eastAsia"/>
        </w:rPr>
        <w:t>月</w:t>
      </w:r>
      <w:r w:rsidRPr="00C25918">
        <w:rPr>
          <w:rFonts w:hint="eastAsia"/>
        </w:rPr>
        <w:t>15</w:t>
      </w:r>
      <w:r w:rsidRPr="00C25918">
        <w:rPr>
          <w:rFonts w:hint="eastAsia"/>
        </w:rPr>
        <w:t>日に平成</w:t>
      </w:r>
      <w:r w:rsidRPr="00C25918">
        <w:rPr>
          <w:rFonts w:hint="eastAsia"/>
        </w:rPr>
        <w:t>30</w:t>
      </w:r>
      <w:r w:rsidRPr="00C25918">
        <w:rPr>
          <w:rFonts w:hint="eastAsia"/>
        </w:rPr>
        <w:t>年度区分</w:t>
      </w:r>
      <w:r w:rsidRPr="00C25918">
        <w:rPr>
          <w:rFonts w:hint="eastAsia"/>
        </w:rPr>
        <w:t>A</w:t>
      </w:r>
      <w:r w:rsidRPr="00C25918">
        <w:rPr>
          <w:rFonts w:hint="eastAsia"/>
        </w:rPr>
        <w:t>の成果物として提出した。</w:t>
      </w:r>
    </w:p>
    <w:p w:rsidR="00421888" w:rsidRDefault="00421888" w:rsidP="000F2BA1">
      <w:pPr>
        <w:ind w:firstLineChars="100" w:firstLine="210"/>
        <w:rPr>
          <w:rFonts w:ascii="ＭＳ 明朝" w:hAnsi="ＭＳ 明朝"/>
          <w:szCs w:val="21"/>
        </w:rPr>
      </w:pPr>
    </w:p>
    <w:p w:rsidR="000F2BA1" w:rsidRPr="00421888" w:rsidRDefault="00421888" w:rsidP="000F2BA1">
      <w:pPr>
        <w:rPr>
          <w:rFonts w:ascii="ＭＳ 明朝" w:hAnsi="ＭＳ 明朝"/>
          <w:szCs w:val="21"/>
        </w:rPr>
      </w:pPr>
      <w:r>
        <w:rPr>
          <w:rFonts w:asciiTheme="majorEastAsia" w:eastAsiaTheme="majorEastAsia" w:hAnsiTheme="majorEastAsia" w:hint="eastAsia"/>
          <w:bCs/>
        </w:rPr>
        <w:t>(</w:t>
      </w:r>
      <w:r w:rsidR="000F2BA1" w:rsidRPr="001156F7">
        <w:rPr>
          <w:rFonts w:ascii="Times New Roman" w:eastAsiaTheme="majorEastAsia" w:hAnsi="Times New Roman"/>
          <w:bCs/>
        </w:rPr>
        <w:t>b</w:t>
      </w:r>
      <w:r>
        <w:rPr>
          <w:rFonts w:asciiTheme="majorEastAsia" w:eastAsiaTheme="majorEastAsia" w:hAnsiTheme="majorEastAsia" w:hint="eastAsia"/>
          <w:bCs/>
        </w:rPr>
        <w:t>)</w:t>
      </w:r>
      <w:r w:rsidR="000F2BA1" w:rsidRPr="00421888">
        <w:rPr>
          <w:rFonts w:ascii="Times New Roman" w:eastAsia="ＭＳ ゴシック" w:hAnsi="Times New Roman" w:hint="eastAsia"/>
          <w:bCs/>
        </w:rPr>
        <w:t>今年度の検討</w:t>
      </w:r>
    </w:p>
    <w:p w:rsidR="00421888" w:rsidRPr="00D01CF1" w:rsidRDefault="00DF637B" w:rsidP="00D01CF1">
      <w:pPr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前年度提出の</w:t>
      </w:r>
      <w:r>
        <w:rPr>
          <w:rFonts w:ascii="Times New Roman" w:hAnsi="Times New Roman" w:hint="eastAsia"/>
          <w:szCs w:val="21"/>
        </w:rPr>
        <w:t>JIS</w:t>
      </w:r>
      <w:r>
        <w:rPr>
          <w:rFonts w:ascii="Times New Roman" w:hAnsi="Times New Roman" w:hint="eastAsia"/>
          <w:szCs w:val="21"/>
        </w:rPr>
        <w:t>素案に対</w:t>
      </w:r>
      <w:r w:rsidR="00D01CF1">
        <w:rPr>
          <w:rFonts w:ascii="Times New Roman" w:hAnsi="Times New Roman" w:hint="eastAsia"/>
          <w:szCs w:val="21"/>
        </w:rPr>
        <w:t>する</w:t>
      </w:r>
      <w:r w:rsidRPr="00DF637B">
        <w:rPr>
          <w:rFonts w:ascii="Times New Roman" w:hAnsi="Times New Roman" w:hint="eastAsia"/>
          <w:szCs w:val="21"/>
        </w:rPr>
        <w:t>JSA</w:t>
      </w:r>
      <w:r w:rsidR="00D01CF1">
        <w:rPr>
          <w:rFonts w:ascii="Times New Roman" w:hAnsi="Times New Roman" w:hint="eastAsia"/>
          <w:szCs w:val="21"/>
        </w:rPr>
        <w:t>に</w:t>
      </w:r>
      <w:r>
        <w:rPr>
          <w:rFonts w:ascii="Times New Roman" w:hAnsi="Times New Roman" w:hint="eastAsia"/>
          <w:szCs w:val="21"/>
        </w:rPr>
        <w:t>よる</w:t>
      </w:r>
      <w:r w:rsidRPr="00DF637B">
        <w:rPr>
          <w:rFonts w:ascii="Times New Roman" w:hAnsi="Times New Roman" w:hint="eastAsia"/>
          <w:szCs w:val="21"/>
        </w:rPr>
        <w:t>原案校正</w:t>
      </w:r>
      <w:r>
        <w:rPr>
          <w:rFonts w:ascii="Times New Roman" w:hAnsi="Times New Roman" w:hint="eastAsia"/>
          <w:szCs w:val="21"/>
        </w:rPr>
        <w:t>の後</w:t>
      </w:r>
      <w:r w:rsidR="00881AC6">
        <w:rPr>
          <w:rFonts w:ascii="ＭＳ 明朝" w:hAnsi="ＭＳ 明朝" w:hint="eastAsia"/>
          <w:szCs w:val="21"/>
        </w:rPr>
        <w:t>，</w:t>
      </w:r>
      <w:r w:rsidR="0010320E">
        <w:rPr>
          <w:rFonts w:ascii="Times New Roman" w:hAnsi="Times New Roman" w:hint="eastAsia"/>
          <w:szCs w:val="21"/>
        </w:rPr>
        <w:t>2019</w:t>
      </w:r>
      <w:r w:rsidR="0010320E">
        <w:rPr>
          <w:rFonts w:ascii="Times New Roman" w:hAnsi="Times New Roman" w:hint="eastAsia"/>
          <w:szCs w:val="21"/>
        </w:rPr>
        <w:t>年</w:t>
      </w:r>
      <w:r w:rsidR="0010320E">
        <w:rPr>
          <w:rFonts w:ascii="Times New Roman" w:hAnsi="Times New Roman" w:hint="eastAsia"/>
          <w:szCs w:val="21"/>
        </w:rPr>
        <w:t>7</w:t>
      </w:r>
      <w:r w:rsidR="0010320E">
        <w:rPr>
          <w:rFonts w:ascii="Times New Roman" w:hAnsi="Times New Roman" w:hint="eastAsia"/>
          <w:szCs w:val="21"/>
        </w:rPr>
        <w:t>月</w:t>
      </w:r>
      <w:r w:rsidR="0010320E">
        <w:rPr>
          <w:rFonts w:ascii="Times New Roman" w:hAnsi="Times New Roman" w:hint="eastAsia"/>
          <w:szCs w:val="21"/>
        </w:rPr>
        <w:t>10</w:t>
      </w:r>
      <w:r w:rsidR="0010320E">
        <w:rPr>
          <w:rFonts w:ascii="Times New Roman" w:hAnsi="Times New Roman" w:hint="eastAsia"/>
          <w:szCs w:val="21"/>
        </w:rPr>
        <w:t>日に申出が完了した。しかしその後</w:t>
      </w:r>
      <w:r>
        <w:rPr>
          <w:rFonts w:ascii="Times New Roman" w:hAnsi="Times New Roman" w:hint="eastAsia"/>
          <w:szCs w:val="21"/>
        </w:rPr>
        <w:t>「試験」</w:t>
      </w:r>
      <w:r w:rsidR="00881AC6">
        <w:rPr>
          <w:rFonts w:ascii="ＭＳ 明朝" w:hAnsi="ＭＳ 明朝" w:hint="eastAsia"/>
          <w:szCs w:val="21"/>
        </w:rPr>
        <w:t>，</w:t>
      </w:r>
      <w:r>
        <w:rPr>
          <w:rFonts w:ascii="Times New Roman" w:hAnsi="Times New Roman" w:hint="eastAsia"/>
          <w:szCs w:val="21"/>
        </w:rPr>
        <w:t>「測定」の用語の使い方について再度検討</w:t>
      </w:r>
      <w:r w:rsidR="0010320E">
        <w:rPr>
          <w:rFonts w:ascii="Times New Roman" w:hAnsi="Times New Roman" w:hint="eastAsia"/>
          <w:szCs w:val="21"/>
        </w:rPr>
        <w:t>すべきとの意見</w:t>
      </w:r>
      <w:r w:rsidR="00D01CF1">
        <w:rPr>
          <w:rFonts w:ascii="Times New Roman" w:hAnsi="Times New Roman" w:hint="eastAsia"/>
          <w:szCs w:val="21"/>
        </w:rPr>
        <w:t>が出て</w:t>
      </w:r>
      <w:r w:rsidR="00881AC6">
        <w:rPr>
          <w:rFonts w:ascii="ＭＳ 明朝" w:hAnsi="ＭＳ 明朝" w:hint="eastAsia"/>
          <w:szCs w:val="21"/>
        </w:rPr>
        <w:t>，</w:t>
      </w:r>
      <w:r w:rsidRPr="00DF637B">
        <w:rPr>
          <w:rFonts w:ascii="Times New Roman" w:hAnsi="Times New Roman" w:hint="eastAsia"/>
          <w:szCs w:val="21"/>
        </w:rPr>
        <w:t>箇条</w:t>
      </w:r>
      <w:r w:rsidRPr="00DF637B">
        <w:rPr>
          <w:rFonts w:ascii="Times New Roman" w:hAnsi="Times New Roman" w:hint="eastAsia"/>
          <w:szCs w:val="21"/>
        </w:rPr>
        <w:t>4</w:t>
      </w:r>
      <w:r w:rsidRPr="00DF637B">
        <w:rPr>
          <w:rFonts w:ascii="Times New Roman" w:hAnsi="Times New Roman" w:hint="eastAsia"/>
          <w:szCs w:val="21"/>
        </w:rPr>
        <w:t>の「測定」は「試験の概要」に変更し</w:t>
      </w:r>
      <w:r w:rsidR="00881AC6">
        <w:rPr>
          <w:rFonts w:ascii="ＭＳ 明朝" w:hAnsi="ＭＳ 明朝" w:hint="eastAsia"/>
          <w:szCs w:val="21"/>
        </w:rPr>
        <w:t>，</w:t>
      </w:r>
      <w:r w:rsidR="0010320E">
        <w:rPr>
          <w:rFonts w:ascii="Times New Roman" w:hAnsi="Times New Roman" w:hint="eastAsia"/>
          <w:szCs w:val="21"/>
        </w:rPr>
        <w:t>合わせて本文中の数か所の「測定」を「試験」に変更あるいは省略すること</w:t>
      </w:r>
      <w:r w:rsidR="00881AC6">
        <w:rPr>
          <w:rFonts w:ascii="ＭＳ 明朝" w:hAnsi="ＭＳ 明朝" w:hint="eastAsia"/>
          <w:szCs w:val="21"/>
        </w:rPr>
        <w:t>，</w:t>
      </w:r>
      <w:r w:rsidR="00D01CF1">
        <w:rPr>
          <w:rFonts w:ascii="Times New Roman" w:hAnsi="Times New Roman" w:hint="eastAsia"/>
          <w:szCs w:val="21"/>
        </w:rPr>
        <w:t>解説も本文に即して変更すること</w:t>
      </w:r>
      <w:r w:rsidR="0010320E">
        <w:rPr>
          <w:rFonts w:ascii="Times New Roman" w:hAnsi="Times New Roman" w:hint="eastAsia"/>
          <w:szCs w:val="21"/>
        </w:rPr>
        <w:t>とした。</w:t>
      </w:r>
      <w:r w:rsidR="00D01CF1">
        <w:rPr>
          <w:rFonts w:ascii="Times New Roman" w:hAnsi="Times New Roman" w:hint="eastAsia"/>
          <w:szCs w:val="21"/>
        </w:rPr>
        <w:t>8</w:t>
      </w:r>
      <w:r w:rsidR="00D01CF1">
        <w:rPr>
          <w:rFonts w:ascii="Times New Roman" w:hAnsi="Times New Roman" w:hint="eastAsia"/>
          <w:szCs w:val="21"/>
        </w:rPr>
        <w:t>月</w:t>
      </w:r>
      <w:r w:rsidR="00D01CF1">
        <w:rPr>
          <w:rFonts w:ascii="Times New Roman" w:hAnsi="Times New Roman" w:hint="eastAsia"/>
          <w:szCs w:val="21"/>
        </w:rPr>
        <w:t>8</w:t>
      </w:r>
      <w:r w:rsidR="00D01CF1">
        <w:rPr>
          <w:rFonts w:ascii="Times New Roman" w:hAnsi="Times New Roman" w:hint="eastAsia"/>
          <w:szCs w:val="21"/>
        </w:rPr>
        <w:t>日に上記変更に関する差替えが完了し</w:t>
      </w:r>
      <w:r w:rsidR="00881AC6">
        <w:rPr>
          <w:rFonts w:ascii="ＭＳ 明朝" w:hAnsi="ＭＳ 明朝" w:hint="eastAsia"/>
          <w:szCs w:val="21"/>
        </w:rPr>
        <w:t>，</w:t>
      </w:r>
      <w:r w:rsidR="00D01CF1" w:rsidRPr="00DF637B">
        <w:rPr>
          <w:rFonts w:ascii="Times New Roman" w:hAnsi="Times New Roman" w:hint="eastAsia"/>
          <w:szCs w:val="21"/>
        </w:rPr>
        <w:t>11</w:t>
      </w:r>
      <w:r w:rsidR="00D01CF1" w:rsidRPr="00DF637B">
        <w:rPr>
          <w:rFonts w:ascii="Times New Roman" w:hAnsi="Times New Roman" w:hint="eastAsia"/>
          <w:szCs w:val="21"/>
        </w:rPr>
        <w:t>月</w:t>
      </w:r>
      <w:r w:rsidR="00D01CF1" w:rsidRPr="00DF637B">
        <w:rPr>
          <w:rFonts w:ascii="Times New Roman" w:hAnsi="Times New Roman" w:hint="eastAsia"/>
          <w:szCs w:val="21"/>
        </w:rPr>
        <w:t>20</w:t>
      </w:r>
      <w:r w:rsidR="00D01CF1" w:rsidRPr="00DF637B">
        <w:rPr>
          <w:rFonts w:ascii="Times New Roman" w:hAnsi="Times New Roman" w:hint="eastAsia"/>
          <w:szCs w:val="21"/>
        </w:rPr>
        <w:t>日</w:t>
      </w:r>
      <w:r w:rsidR="00D01CF1">
        <w:rPr>
          <w:rFonts w:ascii="Times New Roman" w:hAnsi="Times New Roman" w:hint="eastAsia"/>
          <w:szCs w:val="21"/>
        </w:rPr>
        <w:t>に</w:t>
      </w:r>
      <w:r w:rsidR="00D01CF1" w:rsidRPr="00DF637B">
        <w:rPr>
          <w:rFonts w:ascii="Times New Roman" w:hAnsi="Times New Roman" w:hint="eastAsia"/>
          <w:szCs w:val="21"/>
        </w:rPr>
        <w:t>公示</w:t>
      </w:r>
      <w:r w:rsidR="00D01CF1">
        <w:rPr>
          <w:rFonts w:ascii="Times New Roman" w:hAnsi="Times New Roman" w:hint="eastAsia"/>
          <w:szCs w:val="21"/>
        </w:rPr>
        <w:t>された。</w:t>
      </w:r>
    </w:p>
    <w:p w:rsidR="00D01CF1" w:rsidRDefault="00D01CF1" w:rsidP="00D01CF1">
      <w:pPr>
        <w:ind w:firstLineChars="100" w:firstLine="210"/>
        <w:rPr>
          <w:rFonts w:ascii="ＭＳ 明朝" w:hAnsi="ＭＳ 明朝"/>
          <w:szCs w:val="21"/>
        </w:rPr>
      </w:pPr>
    </w:p>
    <w:p w:rsidR="00421888" w:rsidRPr="00421888" w:rsidDel="00DB603C" w:rsidRDefault="00421888" w:rsidP="00421888">
      <w:pPr>
        <w:rPr>
          <w:del w:id="4" w:author="Windows ユーザー" w:date="2020-01-17T16:16:00Z"/>
          <w:rFonts w:ascii="Times New Roman" w:eastAsia="ＭＳ ゴシック" w:hAnsi="Times New Roman"/>
          <w:bCs/>
        </w:rPr>
      </w:pPr>
      <w:del w:id="5" w:author="Windows ユーザー" w:date="2020-01-17T16:16:00Z">
        <w:r w:rsidDel="00DB603C">
          <w:rPr>
            <w:rFonts w:asciiTheme="majorEastAsia" w:eastAsiaTheme="majorEastAsia" w:hAnsiTheme="majorEastAsia" w:hint="eastAsia"/>
            <w:bCs/>
          </w:rPr>
          <w:delText>(</w:delText>
        </w:r>
        <w:r w:rsidRPr="001156F7" w:rsidDel="00DB603C">
          <w:rPr>
            <w:rFonts w:ascii="Times New Roman" w:eastAsiaTheme="majorEastAsia" w:hAnsi="Times New Roman"/>
            <w:bCs/>
          </w:rPr>
          <w:delText>c</w:delText>
        </w:r>
        <w:r w:rsidDel="00DB603C">
          <w:rPr>
            <w:rFonts w:asciiTheme="majorEastAsia" w:eastAsiaTheme="majorEastAsia" w:hAnsiTheme="majorEastAsia" w:hint="eastAsia"/>
            <w:bCs/>
          </w:rPr>
          <w:delText>)</w:delText>
        </w:r>
        <w:r w:rsidRPr="00421888" w:rsidDel="00DB603C">
          <w:rPr>
            <w:rFonts w:ascii="Times New Roman" w:eastAsia="ＭＳ ゴシック" w:hAnsi="Times New Roman"/>
            <w:bCs/>
          </w:rPr>
          <w:delText>今後の進め方</w:delText>
        </w:r>
      </w:del>
    </w:p>
    <w:p w:rsidR="00FF4CD9" w:rsidRPr="00421888" w:rsidRDefault="00D70276" w:rsidP="00572D51">
      <w:del w:id="6" w:author="Windows ユーザー" w:date="2020-01-17T16:16:00Z">
        <w:r w:rsidDel="00DB603C">
          <w:rPr>
            <w:rFonts w:hint="eastAsia"/>
          </w:rPr>
          <w:delText xml:space="preserve">　</w:delText>
        </w:r>
      </w:del>
    </w:p>
    <w:sectPr w:rsidR="00FF4CD9" w:rsidRPr="004218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E6B" w:rsidRDefault="00613E6B" w:rsidP="00B15B61">
      <w:r>
        <w:separator/>
      </w:r>
    </w:p>
  </w:endnote>
  <w:endnote w:type="continuationSeparator" w:id="0">
    <w:p w:rsidR="00613E6B" w:rsidRDefault="00613E6B" w:rsidP="00B15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E6B" w:rsidRDefault="00613E6B" w:rsidP="00B15B61">
      <w:r>
        <w:separator/>
      </w:r>
    </w:p>
  </w:footnote>
  <w:footnote w:type="continuationSeparator" w:id="0">
    <w:p w:rsidR="00613E6B" w:rsidRDefault="00613E6B" w:rsidP="00B15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64152"/>
    <w:multiLevelType w:val="hybridMultilevel"/>
    <w:tmpl w:val="5A666D2A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25153B2"/>
    <w:multiLevelType w:val="hybridMultilevel"/>
    <w:tmpl w:val="016E2F28"/>
    <w:lvl w:ilvl="0" w:tplc="DE5E4B52">
      <w:start w:val="1"/>
      <w:numFmt w:val="decimal"/>
      <w:lvlText w:val="%1)"/>
      <w:lvlJc w:val="left"/>
      <w:pPr>
        <w:ind w:left="921" w:hanging="360"/>
      </w:pPr>
    </w:lvl>
    <w:lvl w:ilvl="1" w:tplc="04090017">
      <w:start w:val="1"/>
      <w:numFmt w:val="aiueoFullWidth"/>
      <w:lvlText w:val="(%2)"/>
      <w:lvlJc w:val="left"/>
      <w:pPr>
        <w:ind w:left="1401" w:hanging="420"/>
      </w:pPr>
    </w:lvl>
    <w:lvl w:ilvl="2" w:tplc="04090011">
      <w:start w:val="1"/>
      <w:numFmt w:val="decimalEnclosedCircle"/>
      <w:lvlText w:val="%3"/>
      <w:lvlJc w:val="left"/>
      <w:pPr>
        <w:ind w:left="1821" w:hanging="420"/>
      </w:pPr>
    </w:lvl>
    <w:lvl w:ilvl="3" w:tplc="0409000F">
      <w:start w:val="1"/>
      <w:numFmt w:val="decimal"/>
      <w:lvlText w:val="%4."/>
      <w:lvlJc w:val="left"/>
      <w:pPr>
        <w:ind w:left="2241" w:hanging="420"/>
      </w:pPr>
    </w:lvl>
    <w:lvl w:ilvl="4" w:tplc="04090017">
      <w:start w:val="1"/>
      <w:numFmt w:val="aiueoFullWidth"/>
      <w:lvlText w:val="(%5)"/>
      <w:lvlJc w:val="left"/>
      <w:pPr>
        <w:ind w:left="2661" w:hanging="420"/>
      </w:pPr>
    </w:lvl>
    <w:lvl w:ilvl="5" w:tplc="04090011">
      <w:start w:val="1"/>
      <w:numFmt w:val="decimalEnclosedCircle"/>
      <w:lvlText w:val="%6"/>
      <w:lvlJc w:val="left"/>
      <w:pPr>
        <w:ind w:left="3081" w:hanging="420"/>
      </w:pPr>
    </w:lvl>
    <w:lvl w:ilvl="6" w:tplc="0409000F">
      <w:start w:val="1"/>
      <w:numFmt w:val="decimal"/>
      <w:lvlText w:val="%7."/>
      <w:lvlJc w:val="left"/>
      <w:pPr>
        <w:ind w:left="3501" w:hanging="420"/>
      </w:pPr>
    </w:lvl>
    <w:lvl w:ilvl="7" w:tplc="04090017">
      <w:start w:val="1"/>
      <w:numFmt w:val="aiueoFullWidth"/>
      <w:lvlText w:val="(%8)"/>
      <w:lvlJc w:val="left"/>
      <w:pPr>
        <w:ind w:left="3921" w:hanging="420"/>
      </w:pPr>
    </w:lvl>
    <w:lvl w:ilvl="8" w:tplc="04090011">
      <w:start w:val="1"/>
      <w:numFmt w:val="decimalEnclosedCircle"/>
      <w:lvlText w:val="%9"/>
      <w:lvlJc w:val="left"/>
      <w:pPr>
        <w:ind w:left="4341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CD9"/>
    <w:rsid w:val="000600D3"/>
    <w:rsid w:val="00087B95"/>
    <w:rsid w:val="000F2BA1"/>
    <w:rsid w:val="0010320E"/>
    <w:rsid w:val="001156F7"/>
    <w:rsid w:val="001546B4"/>
    <w:rsid w:val="00182422"/>
    <w:rsid w:val="00201AF4"/>
    <w:rsid w:val="00236CA1"/>
    <w:rsid w:val="003E2B37"/>
    <w:rsid w:val="003F25F3"/>
    <w:rsid w:val="004057D3"/>
    <w:rsid w:val="00421888"/>
    <w:rsid w:val="00481993"/>
    <w:rsid w:val="0050256C"/>
    <w:rsid w:val="00503975"/>
    <w:rsid w:val="005437A4"/>
    <w:rsid w:val="00546D9E"/>
    <w:rsid w:val="00572D51"/>
    <w:rsid w:val="00592AF9"/>
    <w:rsid w:val="005A487C"/>
    <w:rsid w:val="00613E6B"/>
    <w:rsid w:val="006343D8"/>
    <w:rsid w:val="00640C6E"/>
    <w:rsid w:val="00690ABF"/>
    <w:rsid w:val="006A0AB5"/>
    <w:rsid w:val="006D2140"/>
    <w:rsid w:val="006E4A20"/>
    <w:rsid w:val="006F46BB"/>
    <w:rsid w:val="006F71D3"/>
    <w:rsid w:val="00763D61"/>
    <w:rsid w:val="007B1456"/>
    <w:rsid w:val="007C3E94"/>
    <w:rsid w:val="00856B74"/>
    <w:rsid w:val="00881AC6"/>
    <w:rsid w:val="008A7D1C"/>
    <w:rsid w:val="00992388"/>
    <w:rsid w:val="00A65183"/>
    <w:rsid w:val="00AA1185"/>
    <w:rsid w:val="00AB4AA7"/>
    <w:rsid w:val="00AC2DC4"/>
    <w:rsid w:val="00AC51CD"/>
    <w:rsid w:val="00B15B61"/>
    <w:rsid w:val="00B4162C"/>
    <w:rsid w:val="00B4174C"/>
    <w:rsid w:val="00B6451A"/>
    <w:rsid w:val="00B87F75"/>
    <w:rsid w:val="00B92D98"/>
    <w:rsid w:val="00BB042A"/>
    <w:rsid w:val="00BE42BD"/>
    <w:rsid w:val="00C106F4"/>
    <w:rsid w:val="00C25918"/>
    <w:rsid w:val="00C42391"/>
    <w:rsid w:val="00C43CC2"/>
    <w:rsid w:val="00C51A07"/>
    <w:rsid w:val="00C67CEE"/>
    <w:rsid w:val="00D01CF1"/>
    <w:rsid w:val="00D12287"/>
    <w:rsid w:val="00D70276"/>
    <w:rsid w:val="00DB603C"/>
    <w:rsid w:val="00DF637B"/>
    <w:rsid w:val="00E00D36"/>
    <w:rsid w:val="00E52E33"/>
    <w:rsid w:val="00E57C0C"/>
    <w:rsid w:val="00EE0B33"/>
    <w:rsid w:val="00EE1A54"/>
    <w:rsid w:val="00F542A4"/>
    <w:rsid w:val="00F73E60"/>
    <w:rsid w:val="00F81D4F"/>
    <w:rsid w:val="00FF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9A1423C-2B31-475C-A393-07DF7A8E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F4CD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CD9"/>
    <w:pPr>
      <w:ind w:leftChars="400" w:left="840"/>
    </w:pPr>
  </w:style>
  <w:style w:type="paragraph" w:styleId="a4">
    <w:name w:val="Plain Text"/>
    <w:basedOn w:val="a"/>
    <w:link w:val="a5"/>
    <w:uiPriority w:val="99"/>
    <w:rsid w:val="003F25F3"/>
    <w:pPr>
      <w:jc w:val="left"/>
    </w:pPr>
    <w:rPr>
      <w:rFonts w:ascii="ＭＳ ゴシック" w:eastAsia="ＭＳ ゴシック" w:hAnsi="Courier New" w:cs="ＭＳ ゴシック"/>
      <w:sz w:val="20"/>
    </w:rPr>
  </w:style>
  <w:style w:type="character" w:customStyle="1" w:styleId="a5">
    <w:name w:val="書式なし (文字)"/>
    <w:basedOn w:val="a0"/>
    <w:link w:val="a4"/>
    <w:uiPriority w:val="99"/>
    <w:rsid w:val="003F25F3"/>
    <w:rPr>
      <w:rFonts w:ascii="ＭＳ ゴシック" w:eastAsia="ＭＳ ゴシック" w:hAnsi="Courier New" w:cs="ＭＳ ゴシック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15B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5B61"/>
    <w:rPr>
      <w:rFonts w:ascii="Century" w:eastAsia="ＭＳ 明朝" w:hAnsi="Century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B15B6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5B61"/>
    <w:rPr>
      <w:rFonts w:ascii="Century" w:eastAsia="ＭＳ 明朝" w:hAnsi="Century" w:cs="Times New Roman"/>
      <w:szCs w:val="20"/>
    </w:rPr>
  </w:style>
  <w:style w:type="paragraph" w:styleId="aa">
    <w:name w:val="Revision"/>
    <w:hidden/>
    <w:uiPriority w:val="99"/>
    <w:semiHidden/>
    <w:rsid w:val="00F81D4F"/>
    <w:rPr>
      <w:rFonts w:ascii="Century" w:eastAsia="ＭＳ 明朝" w:hAnsi="Century" w:cs="Times New Roman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81D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81D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Anritsu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GQ</dc:creator>
  <cp:lastModifiedBy>OID017</cp:lastModifiedBy>
  <cp:revision>2</cp:revision>
  <dcterms:created xsi:type="dcterms:W3CDTF">2020-02-07T07:36:00Z</dcterms:created>
  <dcterms:modified xsi:type="dcterms:W3CDTF">2020-02-07T07:36:00Z</dcterms:modified>
</cp:coreProperties>
</file>